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BF045" w14:textId="77777777" w:rsidR="006C27A2" w:rsidRDefault="00B4474C">
      <w:proofErr w:type="spellStart"/>
      <w:r>
        <w:t>Dods</w:t>
      </w:r>
      <w:proofErr w:type="spellEnd"/>
      <w:r>
        <w:t xml:space="preserve"> – 19 May 2014</w:t>
      </w:r>
    </w:p>
    <w:tbl>
      <w:tblPr>
        <w:tblW w:w="9600" w:type="dxa"/>
        <w:tblCellSpacing w:w="0" w:type="dxa"/>
        <w:tblInd w:w="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B4474C" w14:paraId="0D38CC42" w14:textId="77777777" w:rsidTr="00B4474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tblCellSpacing w:w="0" w:type="dxa"/>
              <w:tblInd w:w="15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B4474C" w14:paraId="06A64AC1" w14:textId="77777777" w:rsidTr="00B4474C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C1D60AF" w14:textId="77777777" w:rsidR="00B4474C" w:rsidRDefault="00B4474C" w:rsidP="00B4474C">
                  <w:pPr>
                    <w:pStyle w:val="Heading1"/>
                    <w:spacing w:before="300" w:after="300"/>
                    <w:rPr>
                      <w:rFonts w:ascii="Arial" w:eastAsia="Times New Roman" w:hAnsi="Arial" w:cs="Arial"/>
                      <w:b w:val="0"/>
                      <w:bCs w:val="0"/>
                      <w:color w:val="333333"/>
                      <w:sz w:val="24"/>
                      <w:szCs w:val="24"/>
                    </w:rPr>
                  </w:pPr>
                  <w:bookmarkStart w:id="0" w:name="Q3538345"/>
                  <w:bookmarkEnd w:id="0"/>
                </w:p>
                <w:p w14:paraId="7E12D656" w14:textId="77777777" w:rsidR="00B4474C" w:rsidRDefault="00B4474C" w:rsidP="00B4474C">
                  <w:pPr>
                    <w:pStyle w:val="Heading2"/>
                    <w:rPr>
                      <w:rFonts w:ascii="Arial" w:eastAsia="Times New Roman" w:hAnsi="Arial" w:cs="Arial"/>
                      <w:sz w:val="27"/>
                      <w:szCs w:val="27"/>
                    </w:rPr>
                  </w:pPr>
                  <w:bookmarkStart w:id="1" w:name="Q3538346"/>
                  <w:bookmarkEnd w:id="1"/>
                  <w:r>
                    <w:rPr>
                      <w:rFonts w:ascii="Arial" w:eastAsia="Times New Roman" w:hAnsi="Arial" w:cs="Arial"/>
                      <w:sz w:val="27"/>
                      <w:szCs w:val="27"/>
                    </w:rPr>
                    <w:t>To detail the number of enforcement proceedings taken forward by the Health and Safety Executive Northern Ireland under the</w:t>
                  </w:r>
                  <w:bookmarkStart w:id="2" w:name="_GoBack"/>
                  <w:r>
                    <w:rPr>
                      <w:rFonts w:ascii="Arial" w:eastAsia="Times New Roman" w:hAnsi="Arial" w:cs="Arial"/>
                      <w:sz w:val="27"/>
                      <w:szCs w:val="27"/>
                    </w:rPr>
                    <w:t xml:space="preserve"> Control of </w:t>
                  </w:r>
                  <w:r>
                    <w:rPr>
                      <w:rStyle w:val="highlightword"/>
                      <w:rFonts w:ascii="Arial" w:eastAsia="Times New Roman" w:hAnsi="Arial" w:cs="Arial"/>
                      <w:b/>
                      <w:bCs/>
                      <w:sz w:val="27"/>
                      <w:szCs w:val="27"/>
                    </w:rPr>
                    <w:t>Noise</w:t>
                  </w:r>
                  <w:r>
                    <w:rPr>
                      <w:rFonts w:ascii="Arial" w:eastAsia="Times New Roman" w:hAnsi="Arial" w:cs="Arial"/>
                      <w:sz w:val="27"/>
                      <w:szCs w:val="27"/>
                    </w:rPr>
                    <w:t xml:space="preserve"> at Work Regulations</w:t>
                  </w:r>
                  <w:bookmarkEnd w:id="2"/>
                  <w:r>
                    <w:rPr>
                      <w:rFonts w:ascii="Arial" w:eastAsia="Times New Roman" w:hAnsi="Arial" w:cs="Arial"/>
                      <w:sz w:val="27"/>
                      <w:szCs w:val="27"/>
                    </w:rPr>
                    <w:t>, in each of the last five years.</w:t>
                  </w:r>
                </w:p>
                <w:p w14:paraId="33B5AD5C" w14:textId="77777777" w:rsidR="00B4474C" w:rsidRDefault="00B4474C" w:rsidP="00B4474C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Organisation: 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Enterprise, Trade and Investment</w:t>
                  </w:r>
                </w:p>
                <w:p w14:paraId="5BC86FAC" w14:textId="77777777" w:rsidR="00B4474C" w:rsidRDefault="00B4474C" w:rsidP="00B4474C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Source: 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Northern Ireland - NIA Written Answers Booklet</w:t>
                  </w:r>
                </w:p>
                <w:p w14:paraId="3370FDBD" w14:textId="77777777" w:rsidR="00B4474C" w:rsidRDefault="00B4474C" w:rsidP="00B4474C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Date: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20.05.14</w:t>
                  </w:r>
                </w:p>
                <w:p w14:paraId="10C316DA" w14:textId="77777777" w:rsidR="00B4474C" w:rsidRDefault="00B4474C" w:rsidP="00B4474C">
                  <w:pPr>
                    <w:pStyle w:val="person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Mr Michael 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McGimpsey</w:t>
                  </w:r>
                  <w:proofErr w:type="spellEnd"/>
                </w:p>
                <w:p w14:paraId="27505ED9" w14:textId="77777777" w:rsidR="00B4474C" w:rsidRDefault="00B4474C" w:rsidP="00B4474C">
                  <w:pPr>
                    <w:pStyle w:val="NormalWeb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To ask the Minister of Enterprise, Trade and Investment to detail the number of enforcement proceedings taken forward by the Health and Safety Executive Northern Ireland under the Control of </w:t>
                  </w:r>
                  <w:r>
                    <w:rPr>
                      <w:rStyle w:val="highlightword"/>
                      <w:rFonts w:ascii="Arial" w:hAnsi="Arial" w:cs="Arial"/>
                      <w:sz w:val="18"/>
                      <w:szCs w:val="18"/>
                    </w:rPr>
                    <w:t>Noise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at Work Regulations, in each of the last five years. [AQW 33425/11-15]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Answer:</w:t>
                  </w:r>
                </w:p>
                <w:p w14:paraId="51536068" w14:textId="77777777" w:rsidR="00B4474C" w:rsidRDefault="00B4474C" w:rsidP="00B4474C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The Health and Safety Executive for Northern Ireland has not needed to serve any notices or instigate any prosecutions under the Control of </w:t>
                  </w:r>
                  <w:r>
                    <w:rPr>
                      <w:rStyle w:val="highlightword"/>
                      <w:rFonts w:ascii="Arial" w:hAnsi="Arial" w:cs="Arial"/>
                      <w:sz w:val="18"/>
                      <w:szCs w:val="18"/>
                    </w:rPr>
                    <w:t>Noise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at Work Regulations during the past 5 years. </w:t>
                  </w:r>
                </w:p>
              </w:tc>
            </w:tr>
          </w:tbl>
          <w:p w14:paraId="348E80D7" w14:textId="77777777" w:rsidR="00B4474C" w:rsidRDefault="00B4474C" w:rsidP="00B447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20/05/2014 [AQW 33425/11-15] </w:t>
            </w:r>
          </w:p>
          <w:p w14:paraId="59F190D2" w14:textId="77777777" w:rsidR="00B4474C" w:rsidRDefault="00B4474C" w:rsidP="00B4474C">
            <w:pPr>
              <w:pStyle w:val="column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20 May 2014 </w:t>
            </w:r>
          </w:p>
          <w:p w14:paraId="234DA487" w14:textId="77777777" w:rsidR="00B4474C" w:rsidRDefault="00B4474C">
            <w:pPr>
              <w:pStyle w:val="Heading2"/>
              <w:rPr>
                <w:rFonts w:ascii="Arial" w:eastAsia="Times New Roman" w:hAnsi="Arial" w:cs="Arial"/>
                <w:sz w:val="27"/>
                <w:szCs w:val="27"/>
              </w:rPr>
            </w:pPr>
          </w:p>
          <w:p w14:paraId="74AD9985" w14:textId="77777777" w:rsidR="00B4474C" w:rsidRDefault="00B4474C">
            <w:pPr>
              <w:pStyle w:val="Heading2"/>
              <w:rPr>
                <w:rFonts w:ascii="Arial" w:eastAsia="Times New Roman" w:hAnsi="Arial" w:cs="Arial"/>
                <w:sz w:val="27"/>
                <w:szCs w:val="27"/>
              </w:rPr>
            </w:pPr>
          </w:p>
          <w:p w14:paraId="42E77249" w14:textId="77777777" w:rsidR="00B4474C" w:rsidRDefault="00B4474C">
            <w:pPr>
              <w:pStyle w:val="Heading2"/>
              <w:rPr>
                <w:rFonts w:ascii="Arial" w:eastAsia="Times New Roman" w:hAnsi="Arial" w:cs="Arial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sz w:val="27"/>
                <w:szCs w:val="27"/>
              </w:rPr>
              <w:t xml:space="preserve">How many employers have been subject to investigation for breaches of the Control of </w:t>
            </w:r>
            <w:r>
              <w:rPr>
                <w:rStyle w:val="highlightword"/>
                <w:rFonts w:ascii="Arial" w:eastAsia="Times New Roman" w:hAnsi="Arial" w:cs="Arial"/>
                <w:b/>
                <w:bCs/>
                <w:sz w:val="27"/>
                <w:szCs w:val="27"/>
              </w:rPr>
              <w:t>Noise</w:t>
            </w:r>
            <w:r>
              <w:rPr>
                <w:rFonts w:ascii="Arial" w:eastAsia="Times New Roman" w:hAnsi="Arial" w:cs="Arial"/>
                <w:sz w:val="27"/>
                <w:szCs w:val="27"/>
              </w:rPr>
              <w:t xml:space="preserve"> at Work Regulations, in each of the last five </w:t>
            </w:r>
            <w:proofErr w:type="gramStart"/>
            <w:r>
              <w:rPr>
                <w:rFonts w:ascii="Arial" w:eastAsia="Times New Roman" w:hAnsi="Arial" w:cs="Arial"/>
                <w:sz w:val="27"/>
                <w:szCs w:val="27"/>
              </w:rPr>
              <w:t>years.</w:t>
            </w:r>
            <w:proofErr w:type="gramEnd"/>
          </w:p>
          <w:p w14:paraId="441834CF" w14:textId="77777777" w:rsidR="00B4474C" w:rsidRDefault="00B447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333333"/>
                <w:sz w:val="18"/>
                <w:szCs w:val="18"/>
              </w:rPr>
              <w:t>Organisation: 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Enterprise, Trade and Investment</w:t>
            </w:r>
          </w:p>
          <w:p w14:paraId="6FAEBE51" w14:textId="77777777" w:rsidR="00B4474C" w:rsidRDefault="00B447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333333"/>
                <w:sz w:val="18"/>
                <w:szCs w:val="18"/>
              </w:rPr>
              <w:t>Source: 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Northern Ireland - NIA Written Answers Booklet</w:t>
            </w:r>
          </w:p>
          <w:p w14:paraId="1DC81074" w14:textId="77777777" w:rsidR="00B4474C" w:rsidRDefault="00B447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333333"/>
                <w:sz w:val="18"/>
                <w:szCs w:val="18"/>
              </w:rPr>
              <w:t xml:space="preserve">Date: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20.05.14</w:t>
            </w:r>
          </w:p>
          <w:p w14:paraId="1F2C02B1" w14:textId="77777777" w:rsidR="00B4474C" w:rsidRDefault="00B4474C">
            <w:pPr>
              <w:pStyle w:val="person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Mr Michael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McGimpsey</w:t>
            </w:r>
            <w:proofErr w:type="spellEnd"/>
          </w:p>
          <w:p w14:paraId="766FFDE4" w14:textId="77777777" w:rsidR="00B4474C" w:rsidRDefault="00B4474C">
            <w:pPr>
              <w:pStyle w:val="NormalWeb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To ask the Minister of Enterprise, Trade and Investment how many employers have been subject to investigation for breaches of the Control of </w:t>
            </w:r>
            <w:r>
              <w:rPr>
                <w:rStyle w:val="highlightword"/>
                <w:rFonts w:ascii="Arial" w:hAnsi="Arial" w:cs="Arial"/>
                <w:sz w:val="18"/>
                <w:szCs w:val="18"/>
              </w:rPr>
              <w:t>Noise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at Work Regulations, in each of the last five years. [AQW 33426/11-15]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Answer:</w:t>
            </w:r>
          </w:p>
          <w:p w14:paraId="416BF982" w14:textId="77777777" w:rsidR="00B4474C" w:rsidRDefault="00B447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The Health and Safety Executive for Northern Ireland has undertaken investigations into 73 </w:t>
            </w:r>
            <w:r>
              <w:rPr>
                <w:rStyle w:val="highlightword"/>
                <w:rFonts w:ascii="Arial" w:hAnsi="Arial" w:cs="Arial"/>
                <w:sz w:val="18"/>
                <w:szCs w:val="18"/>
              </w:rPr>
              <w:t>noise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at work related complaints in the past 5 years as detailed below.</w:t>
            </w:r>
          </w:p>
          <w:tbl>
            <w:tblPr>
              <w:tblW w:w="4500" w:type="pct"/>
              <w:jc w:val="center"/>
              <w:tblCellSpacing w:w="15" w:type="dxa"/>
              <w:tblBorders>
                <w:top w:val="single" w:sz="8" w:space="0" w:color="444444"/>
                <w:left w:val="single" w:sz="8" w:space="0" w:color="444444"/>
                <w:bottom w:val="single" w:sz="8" w:space="0" w:color="444444"/>
                <w:right w:val="single" w:sz="8" w:space="0" w:color="444444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9"/>
              <w:gridCol w:w="7586"/>
            </w:tblGrid>
            <w:tr w:rsidR="00B4474C" w14:paraId="4E4761DE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4FB66F" w14:textId="77777777" w:rsidR="00B4474C" w:rsidRDefault="00B4474C">
                  <w:pPr>
                    <w:spacing w:before="15" w:after="15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Year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16A1BC" w14:textId="77777777" w:rsidR="00B4474C" w:rsidRDefault="00B4474C">
                  <w:pPr>
                    <w:spacing w:before="15" w:after="15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Number of Investigated Complaints</w:t>
                  </w:r>
                </w:p>
              </w:tc>
            </w:tr>
            <w:tr w:rsidR="00B4474C" w14:paraId="3D840942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8260CF" w14:textId="77777777" w:rsidR="00B4474C" w:rsidRDefault="00B4474C">
                  <w:pPr>
                    <w:spacing w:before="15" w:after="15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2013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C8B2E6" w14:textId="77777777" w:rsidR="00B4474C" w:rsidRDefault="00B4474C">
                  <w:pPr>
                    <w:spacing w:before="15" w:after="15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12</w:t>
                  </w:r>
                </w:p>
              </w:tc>
            </w:tr>
            <w:tr w:rsidR="00B4474C" w14:paraId="788D0215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63EB71" w14:textId="77777777" w:rsidR="00B4474C" w:rsidRDefault="00B4474C">
                  <w:pPr>
                    <w:spacing w:before="15" w:after="15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2012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4C05F2" w14:textId="77777777" w:rsidR="00B4474C" w:rsidRDefault="00B4474C">
                  <w:pPr>
                    <w:spacing w:before="15" w:after="15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17</w:t>
                  </w:r>
                </w:p>
              </w:tc>
            </w:tr>
            <w:tr w:rsidR="00B4474C" w14:paraId="737081AE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95D26B" w14:textId="77777777" w:rsidR="00B4474C" w:rsidRDefault="00B4474C">
                  <w:pPr>
                    <w:spacing w:before="15" w:after="15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2011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B63734" w14:textId="77777777" w:rsidR="00B4474C" w:rsidRDefault="00B4474C">
                  <w:pPr>
                    <w:spacing w:before="15" w:after="15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14</w:t>
                  </w:r>
                </w:p>
              </w:tc>
            </w:tr>
            <w:tr w:rsidR="00B4474C" w14:paraId="54C4B0D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2BEE77" w14:textId="77777777" w:rsidR="00B4474C" w:rsidRDefault="00B4474C">
                  <w:pPr>
                    <w:spacing w:before="15" w:after="15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lastRenderedPageBreak/>
                    <w:t>2010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68279E" w14:textId="77777777" w:rsidR="00B4474C" w:rsidRDefault="00B4474C">
                  <w:pPr>
                    <w:spacing w:before="15" w:after="15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20</w:t>
                  </w:r>
                </w:p>
              </w:tc>
            </w:tr>
            <w:tr w:rsidR="00B4474C" w14:paraId="2EE16AF1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C0024B" w14:textId="77777777" w:rsidR="00B4474C" w:rsidRDefault="00B4474C">
                  <w:pPr>
                    <w:spacing w:before="15" w:after="15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2009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24ABD9" w14:textId="77777777" w:rsidR="00B4474C" w:rsidRDefault="00B4474C">
                  <w:pPr>
                    <w:spacing w:before="15" w:after="15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10</w:t>
                  </w:r>
                </w:p>
              </w:tc>
            </w:tr>
          </w:tbl>
          <w:p w14:paraId="18D0617E" w14:textId="77777777" w:rsidR="00B4474C" w:rsidRDefault="00B44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700BD44" w14:textId="77777777" w:rsidR="00B4474C" w:rsidRDefault="00B4474C" w:rsidP="00B4474C">
      <w:pPr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lastRenderedPageBreak/>
        <w:t xml:space="preserve">20/05/2014 [AQW 33426/11-15] </w:t>
      </w:r>
    </w:p>
    <w:p w14:paraId="5269C9DF" w14:textId="77777777" w:rsidR="00B4474C" w:rsidRDefault="00B4474C" w:rsidP="00B4474C">
      <w:pPr>
        <w:pStyle w:val="column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20 May 2014 </w:t>
      </w:r>
    </w:p>
    <w:p w14:paraId="3F7246A1" w14:textId="77777777" w:rsidR="00B4474C" w:rsidRDefault="00B4474C"/>
    <w:sectPr w:rsidR="00B447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4C"/>
    <w:rsid w:val="0046407D"/>
    <w:rsid w:val="006C27A2"/>
    <w:rsid w:val="00B4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920F9"/>
  <w15:chartTrackingRefBased/>
  <w15:docId w15:val="{8EAD881B-E272-49C0-A15C-51E5228A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4474C"/>
    <w:pPr>
      <w:spacing w:before="225" w:after="225" w:line="240" w:lineRule="auto"/>
      <w:outlineLvl w:val="0"/>
    </w:pPr>
    <w:rPr>
      <w:rFonts w:ascii="Times New Roman" w:hAnsi="Times New Roman" w:cs="Times New Roman"/>
      <w:b/>
      <w:bCs/>
      <w:color w:val="508923"/>
      <w:kern w:val="36"/>
      <w:sz w:val="33"/>
      <w:szCs w:val="33"/>
      <w:lang w:eastAsia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B4474C"/>
    <w:pPr>
      <w:spacing w:before="225" w:after="225" w:line="240" w:lineRule="auto"/>
      <w:outlineLvl w:val="1"/>
    </w:pPr>
    <w:rPr>
      <w:rFonts w:ascii="Times New Roman" w:hAnsi="Times New Roman" w:cs="Times New Roman"/>
      <w:b/>
      <w:bCs/>
      <w:color w:val="508923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74C"/>
    <w:rPr>
      <w:rFonts w:ascii="Times New Roman" w:hAnsi="Times New Roman" w:cs="Times New Roman"/>
      <w:b/>
      <w:bCs/>
      <w:color w:val="508923"/>
      <w:kern w:val="36"/>
      <w:sz w:val="33"/>
      <w:szCs w:val="33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74C"/>
    <w:rPr>
      <w:rFonts w:ascii="Times New Roman" w:hAnsi="Times New Roman" w:cs="Times New Roman"/>
      <w:b/>
      <w:bCs/>
      <w:color w:val="508923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4474C"/>
    <w:pPr>
      <w:spacing w:before="225" w:after="225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person">
    <w:name w:val="person"/>
    <w:basedOn w:val="Normal"/>
    <w:uiPriority w:val="99"/>
    <w:semiHidden/>
    <w:rsid w:val="00B4474C"/>
    <w:pPr>
      <w:spacing w:before="225" w:after="225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column">
    <w:name w:val="column"/>
    <w:basedOn w:val="Normal"/>
    <w:uiPriority w:val="99"/>
    <w:semiHidden/>
    <w:rsid w:val="00B4474C"/>
    <w:pPr>
      <w:spacing w:before="225" w:after="225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ighlightword">
    <w:name w:val="highlightword"/>
    <w:basedOn w:val="DefaultParagraphFont"/>
    <w:rsid w:val="00B4474C"/>
    <w:rPr>
      <w:b/>
      <w:bCs/>
      <w:color w:val="B30000"/>
      <w:u w:val="single"/>
    </w:rPr>
  </w:style>
  <w:style w:type="character" w:styleId="Strong">
    <w:name w:val="Strong"/>
    <w:basedOn w:val="DefaultParagraphFont"/>
    <w:uiPriority w:val="22"/>
    <w:qFormat/>
    <w:rsid w:val="00B447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01594C3CAF97418643921FD54D99F8" ma:contentTypeVersion="0" ma:contentTypeDescription="Create a new document." ma:contentTypeScope="" ma:versionID="d4d5ce730d548657b8a99c622854f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D28792-5CA9-40CF-A033-EBAF1AAB70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0B5CB-6F77-4393-BE69-210FFFEF6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F41150-70F1-42AD-9DBF-13EBF97601D3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A49ACAD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Cerulean Solutions Limited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 Sankey</dc:creator>
  <cp:keywords/>
  <dc:description/>
  <cp:lastModifiedBy>Chantel Sankey</cp:lastModifiedBy>
  <cp:revision>2</cp:revision>
  <dcterms:created xsi:type="dcterms:W3CDTF">2014-07-18T08:33:00Z</dcterms:created>
  <dcterms:modified xsi:type="dcterms:W3CDTF">2014-07-18T08:33:00Z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0x010100AE01594C3CAF97418643921FD54D99F8</vt:lpwstr>
  </property>
</Properties>
</file>