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53A1" w14:textId="77777777" w:rsidR="007B7E25" w:rsidRDefault="007B7E25" w:rsidP="007B7E25">
      <w:pPr>
        <w:pStyle w:val="Heading2"/>
        <w:rPr>
          <w:rFonts w:ascii="Arial" w:eastAsia="Times New Roman" w:hAnsi="Arial" w:cs="Arial"/>
          <w:sz w:val="27"/>
          <w:szCs w:val="27"/>
        </w:rPr>
      </w:pPr>
      <w:r>
        <w:rPr>
          <w:rFonts w:ascii="Arial" w:eastAsia="Times New Roman" w:hAnsi="Arial" w:cs="Arial"/>
          <w:sz w:val="27"/>
          <w:szCs w:val="27"/>
        </w:rPr>
        <w:t xml:space="preserve">Motor Vehicles: </w:t>
      </w:r>
      <w:r>
        <w:rPr>
          <w:rStyle w:val="highlightword"/>
          <w:rFonts w:ascii="Arial" w:eastAsia="Times New Roman" w:hAnsi="Arial" w:cs="Arial"/>
          <w:b/>
          <w:bCs/>
          <w:sz w:val="27"/>
          <w:szCs w:val="27"/>
        </w:rPr>
        <w:t>Noise</w:t>
      </w:r>
    </w:p>
    <w:p w14:paraId="1CFB2633" w14:textId="77777777" w:rsidR="007B7E25" w:rsidRDefault="007B7E25" w:rsidP="007B7E25">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Transport</w:t>
      </w:r>
    </w:p>
    <w:p w14:paraId="69F53CC7" w14:textId="77777777" w:rsidR="007B7E25" w:rsidRDefault="007B7E25" w:rsidP="007B7E25">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Written Answers</w:t>
      </w:r>
    </w:p>
    <w:p w14:paraId="00299EB9" w14:textId="77777777" w:rsidR="007B7E25" w:rsidRDefault="007B7E25" w:rsidP="007B7E25">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25.10.13</w:t>
      </w:r>
    </w:p>
    <w:p w14:paraId="57BADF6B" w14:textId="77777777" w:rsidR="007B7E25" w:rsidRDefault="007B7E25" w:rsidP="007B7E25">
      <w:pPr>
        <w:pStyle w:val="person"/>
        <w:rPr>
          <w:rFonts w:ascii="Arial" w:hAnsi="Arial" w:cs="Arial"/>
          <w:color w:val="333333"/>
          <w:sz w:val="18"/>
          <w:szCs w:val="18"/>
        </w:rPr>
      </w:pPr>
      <w:r>
        <w:rPr>
          <w:rFonts w:ascii="Arial" w:hAnsi="Arial" w:cs="Arial"/>
          <w:color w:val="333333"/>
          <w:sz w:val="18"/>
          <w:szCs w:val="18"/>
        </w:rPr>
        <w:t>Richard Burden</w:t>
      </w:r>
    </w:p>
    <w:p w14:paraId="3719FF43" w14:textId="77777777" w:rsidR="007B7E25" w:rsidRDefault="007B7E25" w:rsidP="007B7E25">
      <w:pPr>
        <w:pStyle w:val="NormalWeb"/>
        <w:rPr>
          <w:rFonts w:ascii="Arial" w:hAnsi="Arial" w:cs="Arial"/>
          <w:color w:val="333333"/>
          <w:sz w:val="18"/>
          <w:szCs w:val="18"/>
        </w:rPr>
      </w:pPr>
      <w:r>
        <w:rPr>
          <w:rFonts w:ascii="Arial" w:hAnsi="Arial" w:cs="Arial"/>
          <w:color w:val="333333"/>
          <w:sz w:val="18"/>
          <w:szCs w:val="18"/>
        </w:rPr>
        <w:t>To ask the Secretary of State for Transport what recent discussions he has had with his EU counterparts on (a) the European Regulation on the Sound Level of Motor Vehicles, (b) Article 9 of the Regulation on implementing proposals by 2022 and (c) Annex 9 of the legality of the pause switch. [172360]</w:t>
      </w:r>
    </w:p>
    <w:p w14:paraId="7B628B12" w14:textId="77777777" w:rsidR="007B7E25" w:rsidRDefault="007B7E25" w:rsidP="007B7E25">
      <w:pPr>
        <w:pStyle w:val="person"/>
        <w:rPr>
          <w:rFonts w:ascii="Arial" w:hAnsi="Arial" w:cs="Arial"/>
          <w:color w:val="333333"/>
          <w:sz w:val="18"/>
          <w:szCs w:val="18"/>
        </w:rPr>
      </w:pPr>
      <w:r>
        <w:rPr>
          <w:rFonts w:ascii="Arial" w:hAnsi="Arial" w:cs="Arial"/>
          <w:color w:val="333333"/>
          <w:sz w:val="18"/>
          <w:szCs w:val="18"/>
        </w:rPr>
        <w:t>Mr Goodwill</w:t>
      </w:r>
    </w:p>
    <w:p w14:paraId="0E7E3AA9" w14:textId="77777777" w:rsidR="007B7E25" w:rsidRDefault="007B7E25" w:rsidP="007B7E25">
      <w:pPr>
        <w:pStyle w:val="NormalWeb"/>
        <w:rPr>
          <w:rFonts w:ascii="Arial" w:hAnsi="Arial" w:cs="Arial"/>
          <w:color w:val="333333"/>
          <w:sz w:val="18"/>
          <w:szCs w:val="18"/>
        </w:rPr>
      </w:pPr>
      <w:r>
        <w:rPr>
          <w:rFonts w:ascii="Arial" w:hAnsi="Arial" w:cs="Arial"/>
          <w:color w:val="333333"/>
          <w:sz w:val="18"/>
          <w:szCs w:val="18"/>
        </w:rPr>
        <w:t xml:space="preserve">Mr </w:t>
      </w:r>
      <w:proofErr w:type="spellStart"/>
      <w:r>
        <w:rPr>
          <w:rFonts w:ascii="Arial" w:hAnsi="Arial" w:cs="Arial"/>
          <w:color w:val="333333"/>
          <w:sz w:val="18"/>
          <w:szCs w:val="18"/>
        </w:rPr>
        <w:t>Goodwill:There</w:t>
      </w:r>
      <w:proofErr w:type="spellEnd"/>
      <w:r>
        <w:rPr>
          <w:rFonts w:ascii="Arial" w:hAnsi="Arial" w:cs="Arial"/>
          <w:color w:val="333333"/>
          <w:sz w:val="18"/>
          <w:szCs w:val="18"/>
        </w:rPr>
        <w:t xml:space="preserve"> have been no direct ministerial discussions with EU counterparts. The Department's officials have negotiated on the basis of the agreed Government position during the ongoing discussions between member states and the European Commission, most recently at Council of Ministers Working groups held on the 11 and 24 October. The Government has opposed calls to mandate acoustic vehicle alerting systems in Article 9 and Annex 9 of the proposal, irrespective of the implementation dates, taking account of the available evidence and the additional burden to manufacturers and consumers.</w:t>
      </w:r>
    </w:p>
    <w:p w14:paraId="1B9D2875" w14:textId="77777777" w:rsidR="007B7E25" w:rsidRDefault="007B7E25" w:rsidP="007B7E25">
      <w:pPr>
        <w:pStyle w:val="column"/>
        <w:rPr>
          <w:rFonts w:ascii="Arial" w:hAnsi="Arial" w:cs="Arial"/>
          <w:color w:val="333333"/>
          <w:sz w:val="18"/>
          <w:szCs w:val="18"/>
        </w:rPr>
      </w:pPr>
      <w:r>
        <w:rPr>
          <w:rFonts w:ascii="Arial" w:hAnsi="Arial" w:cs="Arial"/>
          <w:color w:val="333333"/>
          <w:sz w:val="18"/>
          <w:szCs w:val="18"/>
        </w:rPr>
        <w:t>HC Deb 25 October 2013 cc293-</w:t>
      </w:r>
    </w:p>
    <w:p w14:paraId="7725D9C8" w14:textId="77777777" w:rsidR="007B7E25" w:rsidRDefault="007B7E25" w:rsidP="007B7E25">
      <w:pPr>
        <w:rPr>
          <w:rFonts w:ascii="Arial" w:hAnsi="Arial" w:cs="Arial"/>
          <w:color w:val="333333"/>
          <w:sz w:val="18"/>
          <w:szCs w:val="18"/>
        </w:rPr>
      </w:pPr>
      <w:hyperlink r:id="rId7" w:anchor="13102538000558" w:tgtFrame="_blank" w:tooltip="Click here to see this item in your browser" w:history="1">
        <w:r>
          <w:rPr>
            <w:rStyle w:val="Hyperlink"/>
            <w:rFonts w:ascii="Arial" w:hAnsi="Arial" w:cs="Arial"/>
            <w:sz w:val="18"/>
            <w:szCs w:val="18"/>
          </w:rPr>
          <w:t>Link to the original source document</w:t>
        </w:r>
      </w:hyperlink>
    </w:p>
    <w:p w14:paraId="0220C03A" w14:textId="77777777" w:rsidR="00AB10F3" w:rsidRDefault="00AB10F3">
      <w:bookmarkStart w:id="0" w:name="_GoBack"/>
      <w:bookmarkEnd w:id="0"/>
    </w:p>
    <w:sectPr w:rsidR="00AB1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25"/>
    <w:rsid w:val="007B7E25"/>
    <w:rsid w:val="00AB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0A28"/>
  <w15:chartTrackingRefBased/>
  <w15:docId w15:val="{2ADF0FF7-137C-43D8-82A3-B868BD7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25"/>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7B7E25"/>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7E25"/>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7B7E25"/>
    <w:rPr>
      <w:strike w:val="0"/>
      <w:dstrike w:val="0"/>
      <w:color w:val="508923"/>
      <w:u w:val="none"/>
      <w:effect w:val="none"/>
    </w:rPr>
  </w:style>
  <w:style w:type="paragraph" w:styleId="NormalWeb">
    <w:name w:val="Normal (Web)"/>
    <w:basedOn w:val="Normal"/>
    <w:uiPriority w:val="99"/>
    <w:unhideWhenUsed/>
    <w:rsid w:val="007B7E25"/>
    <w:pPr>
      <w:spacing w:before="225" w:after="225"/>
    </w:pPr>
  </w:style>
  <w:style w:type="paragraph" w:customStyle="1" w:styleId="person">
    <w:name w:val="person"/>
    <w:basedOn w:val="Normal"/>
    <w:uiPriority w:val="99"/>
    <w:semiHidden/>
    <w:rsid w:val="007B7E25"/>
    <w:pPr>
      <w:spacing w:before="225" w:after="225"/>
    </w:pPr>
  </w:style>
  <w:style w:type="paragraph" w:customStyle="1" w:styleId="column">
    <w:name w:val="column"/>
    <w:basedOn w:val="Normal"/>
    <w:uiPriority w:val="99"/>
    <w:semiHidden/>
    <w:rsid w:val="007B7E25"/>
    <w:pPr>
      <w:spacing w:before="225" w:after="225"/>
    </w:pPr>
  </w:style>
  <w:style w:type="character" w:customStyle="1" w:styleId="highlightword">
    <w:name w:val="highlightword"/>
    <w:basedOn w:val="DefaultParagraphFont"/>
    <w:rsid w:val="007B7E25"/>
    <w:rPr>
      <w:b/>
      <w:bCs/>
      <w:color w:val="B30000"/>
      <w:u w:val="single"/>
    </w:rPr>
  </w:style>
  <w:style w:type="character" w:styleId="Strong">
    <w:name w:val="Strong"/>
    <w:basedOn w:val="DefaultParagraphFont"/>
    <w:uiPriority w:val="22"/>
    <w:qFormat/>
    <w:rsid w:val="007B7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1025/text/131025w000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DBF8-36E6-458C-BC41-716C18760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F70346-CDAD-4F38-A3BA-49E51FDCC6A1}">
  <ds:schemaRefs>
    <ds:schemaRef ds:uri="http://schemas.microsoft.com/sharepoint/v3/contenttype/forms"/>
  </ds:schemaRefs>
</ds:datastoreItem>
</file>

<file path=customXml/itemProps3.xml><?xml version="1.0" encoding="utf-8"?>
<ds:datastoreItem xmlns:ds="http://schemas.openxmlformats.org/officeDocument/2006/customXml" ds:itemID="{1D814B3C-0C90-4721-94AA-F3C07A00A5C1}">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72F12BF6</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2014-07-15T12:25:00Z</dcterms:created>
  <dcterms:modified xsi:type="dcterms:W3CDTF">2014-07-15T12:26:00Z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