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EDC4" w14:textId="77777777" w:rsidR="00A8163D" w:rsidRDefault="00A8163D" w:rsidP="00A8163D">
      <w:pPr>
        <w:pStyle w:val="Heading2"/>
        <w:rPr>
          <w:rFonts w:ascii="Arial" w:eastAsia="Times New Roman" w:hAnsi="Arial" w:cs="Arial"/>
          <w:sz w:val="27"/>
          <w:szCs w:val="27"/>
        </w:rPr>
      </w:pPr>
      <w:r>
        <w:rPr>
          <w:rFonts w:ascii="Arial" w:eastAsia="Times New Roman" w:hAnsi="Arial" w:cs="Arial"/>
          <w:sz w:val="27"/>
          <w:szCs w:val="27"/>
        </w:rPr>
        <w:t xml:space="preserve">Party Wall </w:t>
      </w:r>
      <w:proofErr w:type="spellStart"/>
      <w:r>
        <w:rPr>
          <w:rFonts w:ascii="Arial" w:eastAsia="Times New Roman" w:hAnsi="Arial" w:cs="Arial"/>
          <w:sz w:val="27"/>
          <w:szCs w:val="27"/>
        </w:rPr>
        <w:t>etc</w:t>
      </w:r>
      <w:proofErr w:type="spellEnd"/>
      <w:r>
        <w:rPr>
          <w:rFonts w:ascii="Arial" w:eastAsia="Times New Roman" w:hAnsi="Arial" w:cs="Arial"/>
          <w:sz w:val="27"/>
          <w:szCs w:val="27"/>
        </w:rPr>
        <w:t xml:space="preserve"> Act 1996</w:t>
      </w:r>
    </w:p>
    <w:p w14:paraId="5F306359" w14:textId="77777777" w:rsidR="00A8163D" w:rsidRDefault="00A8163D" w:rsidP="00A8163D">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Communities and Local Government</w:t>
      </w:r>
    </w:p>
    <w:p w14:paraId="5E6043CB" w14:textId="77777777" w:rsidR="00A8163D" w:rsidRDefault="00A8163D" w:rsidP="00A8163D">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Written Answers</w:t>
      </w:r>
    </w:p>
    <w:p w14:paraId="2E15A341" w14:textId="77777777" w:rsidR="00A8163D" w:rsidRDefault="00A8163D" w:rsidP="00A8163D">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12.03.14</w:t>
      </w:r>
    </w:p>
    <w:p w14:paraId="0F24CCA8" w14:textId="77777777" w:rsidR="00A8163D" w:rsidRDefault="00A8163D" w:rsidP="00A8163D">
      <w:pPr>
        <w:pStyle w:val="person"/>
        <w:rPr>
          <w:rFonts w:ascii="Arial" w:hAnsi="Arial" w:cs="Arial"/>
          <w:color w:val="333333"/>
          <w:sz w:val="18"/>
          <w:szCs w:val="18"/>
        </w:rPr>
      </w:pPr>
      <w:r>
        <w:rPr>
          <w:rFonts w:ascii="Arial" w:hAnsi="Arial" w:cs="Arial"/>
          <w:color w:val="333333"/>
          <w:sz w:val="18"/>
          <w:szCs w:val="18"/>
        </w:rPr>
        <w:t>Steve McCabe</w:t>
      </w:r>
    </w:p>
    <w:p w14:paraId="11CC0CEB" w14:textId="77777777" w:rsidR="00A8163D" w:rsidRDefault="00A8163D" w:rsidP="00A8163D">
      <w:pPr>
        <w:pStyle w:val="NormalWeb"/>
        <w:rPr>
          <w:rFonts w:ascii="Arial" w:hAnsi="Arial" w:cs="Arial"/>
          <w:color w:val="333333"/>
          <w:sz w:val="18"/>
          <w:szCs w:val="18"/>
        </w:rPr>
      </w:pPr>
      <w:r>
        <w:rPr>
          <w:rFonts w:ascii="Arial" w:hAnsi="Arial" w:cs="Arial"/>
          <w:color w:val="333333"/>
          <w:sz w:val="18"/>
          <w:szCs w:val="18"/>
        </w:rPr>
        <w:t>To ask the Secretary of State for Communities and Local Government if his Department will review the workings of the Party Wall Act 1966. [191050]</w:t>
      </w:r>
    </w:p>
    <w:p w14:paraId="5C185C93" w14:textId="77777777" w:rsidR="00A8163D" w:rsidRDefault="00A8163D" w:rsidP="00A8163D">
      <w:pPr>
        <w:pStyle w:val="person"/>
        <w:rPr>
          <w:rFonts w:ascii="Arial" w:hAnsi="Arial" w:cs="Arial"/>
          <w:color w:val="333333"/>
          <w:sz w:val="18"/>
          <w:szCs w:val="18"/>
        </w:rPr>
      </w:pPr>
      <w:r>
        <w:rPr>
          <w:rFonts w:ascii="Arial" w:hAnsi="Arial" w:cs="Arial"/>
          <w:color w:val="333333"/>
          <w:sz w:val="18"/>
          <w:szCs w:val="18"/>
        </w:rPr>
        <w:t>Stephen Williams</w:t>
      </w:r>
    </w:p>
    <w:p w14:paraId="2DA45F00" w14:textId="77777777" w:rsidR="00A8163D" w:rsidRDefault="00A8163D" w:rsidP="00A8163D">
      <w:pPr>
        <w:pStyle w:val="NormalWeb"/>
        <w:rPr>
          <w:rFonts w:ascii="Arial" w:hAnsi="Arial" w:cs="Arial"/>
          <w:color w:val="333333"/>
          <w:sz w:val="18"/>
          <w:szCs w:val="18"/>
        </w:rPr>
      </w:pPr>
      <w:r>
        <w:rPr>
          <w:rFonts w:ascii="Arial" w:hAnsi="Arial" w:cs="Arial"/>
          <w:color w:val="333333"/>
          <w:sz w:val="18"/>
          <w:szCs w:val="18"/>
        </w:rPr>
        <w:t xml:space="preserve">Stephen Williams: The Department has no current plans to review the Party Wall etc. Act 1996. However, the Department has reviewed the guidance on the Act to make it simpler and updated to include answers to regularly asked questions, for example the coverage of a party wall award; what to do if a building becomes unsafe or if there is excessive </w:t>
      </w:r>
      <w:r>
        <w:rPr>
          <w:rStyle w:val="highlightword"/>
          <w:rFonts w:ascii="Arial" w:hAnsi="Arial" w:cs="Arial"/>
          <w:sz w:val="18"/>
          <w:szCs w:val="18"/>
        </w:rPr>
        <w:t>noise</w:t>
      </w:r>
      <w:r>
        <w:rPr>
          <w:rFonts w:ascii="Arial" w:hAnsi="Arial" w:cs="Arial"/>
          <w:color w:val="333333"/>
          <w:sz w:val="18"/>
          <w:szCs w:val="18"/>
        </w:rPr>
        <w:t xml:space="preserve"> from work being carried out; and the role of the Party Wall surveyor. The guidance can be found at:</w:t>
      </w:r>
      <w:r>
        <w:rPr>
          <w:rFonts w:ascii="Arial" w:hAnsi="Arial" w:cs="Arial"/>
          <w:color w:val="333333"/>
          <w:sz w:val="18"/>
          <w:szCs w:val="18"/>
        </w:rPr>
        <w:br/>
      </w:r>
      <w:r>
        <w:rPr>
          <w:rFonts w:ascii="Arial" w:hAnsi="Arial" w:cs="Arial"/>
          <w:color w:val="333333"/>
          <w:sz w:val="18"/>
          <w:szCs w:val="18"/>
        </w:rPr>
        <w:br/>
      </w:r>
      <w:hyperlink r:id="rId7" w:history="1">
        <w:r>
          <w:rPr>
            <w:rStyle w:val="Hyperlink"/>
            <w:rFonts w:ascii="Arial" w:hAnsi="Arial" w:cs="Arial"/>
            <w:sz w:val="18"/>
            <w:szCs w:val="18"/>
          </w:rPr>
          <w:t>https://www.gov.uk/party-wall-etc-act-1996-guidance</w:t>
        </w:r>
      </w:hyperlink>
    </w:p>
    <w:p w14:paraId="15DD568C" w14:textId="77777777" w:rsidR="002B4CE3" w:rsidRDefault="002B4CE3">
      <w:bookmarkStart w:id="0" w:name="_GoBack"/>
      <w:bookmarkEnd w:id="0"/>
    </w:p>
    <w:sectPr w:rsidR="002B4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3D"/>
    <w:rsid w:val="002B4CE3"/>
    <w:rsid w:val="00A8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14C5"/>
  <w15:chartTrackingRefBased/>
  <w15:docId w15:val="{0CFA0F94-351C-4A0F-AA8A-137C8877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3D"/>
  </w:style>
  <w:style w:type="paragraph" w:styleId="Heading2">
    <w:name w:val="heading 2"/>
    <w:basedOn w:val="Normal"/>
    <w:link w:val="Heading2Char"/>
    <w:uiPriority w:val="9"/>
    <w:semiHidden/>
    <w:unhideWhenUsed/>
    <w:qFormat/>
    <w:rsid w:val="00A8163D"/>
    <w:pPr>
      <w:spacing w:before="225" w:after="225" w:line="240" w:lineRule="auto"/>
      <w:outlineLvl w:val="1"/>
    </w:pPr>
    <w:rPr>
      <w:rFonts w:ascii="Times New Roman" w:hAnsi="Times New Roman" w:cs="Times New Roman"/>
      <w:b/>
      <w:bCs/>
      <w:color w:val="50892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163D"/>
    <w:rPr>
      <w:rFonts w:ascii="Times New Roman" w:hAnsi="Times New Roman" w:cs="Times New Roman"/>
      <w:b/>
      <w:bCs/>
      <w:color w:val="508923"/>
      <w:sz w:val="24"/>
      <w:szCs w:val="24"/>
      <w:lang w:eastAsia="en-GB"/>
    </w:rPr>
  </w:style>
  <w:style w:type="paragraph" w:styleId="NormalWeb">
    <w:name w:val="Normal (Web)"/>
    <w:basedOn w:val="Normal"/>
    <w:uiPriority w:val="99"/>
    <w:semiHidden/>
    <w:unhideWhenUsed/>
    <w:rsid w:val="00A8163D"/>
    <w:pPr>
      <w:spacing w:before="225" w:after="225" w:line="240" w:lineRule="auto"/>
    </w:pPr>
    <w:rPr>
      <w:rFonts w:ascii="Times New Roman" w:hAnsi="Times New Roman" w:cs="Times New Roman"/>
      <w:sz w:val="24"/>
      <w:szCs w:val="24"/>
      <w:lang w:eastAsia="en-GB"/>
    </w:rPr>
  </w:style>
  <w:style w:type="paragraph" w:customStyle="1" w:styleId="person">
    <w:name w:val="person"/>
    <w:basedOn w:val="Normal"/>
    <w:uiPriority w:val="99"/>
    <w:semiHidden/>
    <w:rsid w:val="00A8163D"/>
    <w:pPr>
      <w:spacing w:before="225" w:after="225" w:line="240" w:lineRule="auto"/>
    </w:pPr>
    <w:rPr>
      <w:rFonts w:ascii="Times New Roman" w:hAnsi="Times New Roman" w:cs="Times New Roman"/>
      <w:sz w:val="24"/>
      <w:szCs w:val="24"/>
      <w:lang w:eastAsia="en-GB"/>
    </w:rPr>
  </w:style>
  <w:style w:type="character" w:customStyle="1" w:styleId="highlightword">
    <w:name w:val="highlightword"/>
    <w:basedOn w:val="DefaultParagraphFont"/>
    <w:rsid w:val="00A8163D"/>
    <w:rPr>
      <w:b/>
      <w:bCs/>
      <w:color w:val="B30000"/>
      <w:u w:val="single"/>
    </w:rPr>
  </w:style>
  <w:style w:type="character" w:styleId="Strong">
    <w:name w:val="Strong"/>
    <w:basedOn w:val="DefaultParagraphFont"/>
    <w:uiPriority w:val="22"/>
    <w:qFormat/>
    <w:rsid w:val="00A8163D"/>
    <w:rPr>
      <w:b/>
      <w:bCs/>
    </w:rPr>
  </w:style>
  <w:style w:type="character" w:styleId="Hyperlink">
    <w:name w:val="Hyperlink"/>
    <w:basedOn w:val="DefaultParagraphFont"/>
    <w:uiPriority w:val="99"/>
    <w:semiHidden/>
    <w:unhideWhenUsed/>
    <w:rsid w:val="00A8163D"/>
    <w:rPr>
      <w:strike w:val="0"/>
      <w:dstrike w:val="0"/>
      <w:color w:val="5089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party-wall-etc-act-1996-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B4D19-D90F-4115-92FF-C5E9404EF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B180D3-0026-40A0-9D08-C77E5890C025}">
  <ds:schemaRefs>
    <ds:schemaRef ds:uri="http://schemas.microsoft.com/sharepoint/v3/contenttype/forms"/>
  </ds:schemaRefs>
</ds:datastoreItem>
</file>

<file path=customXml/itemProps3.xml><?xml version="1.0" encoding="utf-8"?>
<ds:datastoreItem xmlns:ds="http://schemas.openxmlformats.org/officeDocument/2006/customXml" ds:itemID="{87D704A3-1243-4832-A6B6-7F444FF9A11B}">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7F10D18C</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2014-07-17T08:28:00Z</dcterms:created>
  <dcterms:modified xsi:type="dcterms:W3CDTF">2014-07-17T08:28:00Z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